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B3" w:rsidRPr="00CB08B3" w:rsidRDefault="00CB08B3" w:rsidP="00CB08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CB08B3">
        <w:rPr>
          <w:rFonts w:ascii="Times New Roman" w:hAnsi="Times New Roman" w:cs="Times New Roman"/>
          <w:b/>
          <w:bCs/>
          <w:color w:val="C00000"/>
          <w:sz w:val="44"/>
          <w:szCs w:val="28"/>
        </w:rPr>
        <w:t>Чыргал-оол</w:t>
      </w:r>
      <w:proofErr w:type="spellEnd"/>
      <w:r w:rsidRPr="00CB08B3">
        <w:rPr>
          <w:rFonts w:ascii="Times New Roman" w:hAnsi="Times New Roman" w:cs="Times New Roman"/>
          <w:b/>
          <w:bCs/>
          <w:color w:val="C00000"/>
          <w:sz w:val="44"/>
          <w:szCs w:val="28"/>
        </w:rPr>
        <w:t xml:space="preserve"> Алексей </w:t>
      </w:r>
      <w:proofErr w:type="spellStart"/>
      <w:r w:rsidRPr="00CB08B3">
        <w:rPr>
          <w:rFonts w:ascii="Times New Roman" w:hAnsi="Times New Roman" w:cs="Times New Roman"/>
          <w:b/>
          <w:bCs/>
          <w:color w:val="C00000"/>
          <w:sz w:val="44"/>
          <w:szCs w:val="28"/>
        </w:rPr>
        <w:t>Боктаевич</w:t>
      </w:r>
      <w:proofErr w:type="spellEnd"/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190F91" wp14:editId="4A77033E">
            <wp:simplePos x="0" y="0"/>
            <wp:positionH relativeFrom="column">
              <wp:posOffset>1396365</wp:posOffset>
            </wp:positionH>
            <wp:positionV relativeFrom="paragraph">
              <wp:posOffset>49530</wp:posOffset>
            </wp:positionV>
            <wp:extent cx="2673985" cy="3468370"/>
            <wp:effectExtent l="0" t="0" r="0" b="0"/>
            <wp:wrapTight wrapText="bothSides">
              <wp:wrapPolygon edited="0">
                <wp:start x="0" y="0"/>
                <wp:lineTo x="0" y="21473"/>
                <wp:lineTo x="21390" y="21473"/>
                <wp:lineTo x="2139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08B3" w:rsidRPr="00AD7358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Чыргал-оол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Алексей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Боктаевич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(24.04.1924 — 10.03.1989) – Первый профессиональный композитор Тувы, один из основоположников тувинской композиторской школы, общественный деятель.</w:t>
      </w:r>
    </w:p>
    <w:p w:rsidR="00CB08B3" w:rsidRPr="00AD7358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7358">
        <w:rPr>
          <w:rFonts w:ascii="Times New Roman" w:hAnsi="Times New Roman" w:cs="Times New Roman"/>
          <w:sz w:val="28"/>
          <w:szCs w:val="24"/>
        </w:rPr>
        <w:t xml:space="preserve">Родился в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сумоне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Шуй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Бай-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Тайгинского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 семье простых аратов. Его отец – Кара-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Донгак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Бокташ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был охотником и скотоводом. С раннего детства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Чыргал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(так его звали в детстве), научился играть на народных музы</w:t>
      </w:r>
      <w:r w:rsidRPr="00AD7358">
        <w:rPr>
          <w:rFonts w:ascii="Times New Roman" w:hAnsi="Times New Roman" w:cs="Times New Roman"/>
          <w:sz w:val="28"/>
          <w:szCs w:val="24"/>
        </w:rPr>
        <w:softHyphen/>
        <w:t>кальных инструментах и овладел горловым пением. Начальное образование получил в Кызыл-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Мажалыкской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средней школе. Позже обучался в учебном комбинате Кызыла, затем поступил во вновь открывшийся театр-студию на актерский факультет. Его первыми преподавателями по музыке стали Р.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Миронович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и А. Аксенов (специалисты, приглашенные из Москвы для оказания помощи в культурном строительстве).</w:t>
      </w:r>
    </w:p>
    <w:p w:rsidR="00CB08B3" w:rsidRPr="00AD7358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7358">
        <w:rPr>
          <w:rFonts w:ascii="Times New Roman" w:hAnsi="Times New Roman" w:cs="Times New Roman"/>
          <w:sz w:val="28"/>
          <w:szCs w:val="24"/>
        </w:rPr>
        <w:t xml:space="preserve">В 1951 году поступил в Казанскую консерваторию на композиторский факультет в класс А. С.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Лемана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. По окончании консер</w:t>
      </w:r>
      <w:r w:rsidRPr="00AD7358">
        <w:rPr>
          <w:rFonts w:ascii="Times New Roman" w:hAnsi="Times New Roman" w:cs="Times New Roman"/>
          <w:sz w:val="28"/>
          <w:szCs w:val="24"/>
        </w:rPr>
        <w:softHyphen/>
        <w:t>ватории в 1957 году его дипломной работой стала симфоническая поэма «Алдан-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Маадыр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», которая стала первым симфоническим произведением в истории тувинской профессиональ</w:t>
      </w:r>
      <w:r w:rsidRPr="00AD7358">
        <w:rPr>
          <w:rFonts w:ascii="Times New Roman" w:hAnsi="Times New Roman" w:cs="Times New Roman"/>
          <w:sz w:val="28"/>
          <w:szCs w:val="24"/>
        </w:rPr>
        <w:softHyphen/>
        <w:t>ной музыки.</w:t>
      </w:r>
    </w:p>
    <w:p w:rsidR="00CB08B3" w:rsidRPr="00AD7358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7358">
        <w:rPr>
          <w:rFonts w:ascii="Times New Roman" w:hAnsi="Times New Roman" w:cs="Times New Roman"/>
          <w:sz w:val="28"/>
          <w:szCs w:val="24"/>
        </w:rPr>
        <w:t xml:space="preserve">Произведения А.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Чыргал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-оола в разных жанрах вошли в золотой фонд тувинской музы</w:t>
      </w:r>
      <w:r w:rsidRPr="00AD7358">
        <w:rPr>
          <w:rFonts w:ascii="Times New Roman" w:hAnsi="Times New Roman" w:cs="Times New Roman"/>
          <w:sz w:val="28"/>
          <w:szCs w:val="24"/>
        </w:rPr>
        <w:softHyphen/>
        <w:t>кальной культуры, его музыка стала классикой, эталоном для других поколений композито</w:t>
      </w:r>
      <w:r w:rsidRPr="00AD7358">
        <w:rPr>
          <w:rFonts w:ascii="Times New Roman" w:hAnsi="Times New Roman" w:cs="Times New Roman"/>
          <w:sz w:val="28"/>
          <w:szCs w:val="24"/>
        </w:rPr>
        <w:softHyphen/>
        <w:t xml:space="preserve">ров. А.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Чыргал-оол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внес огромный вклад в дело формирования и развития новой музыкаль</w:t>
      </w:r>
      <w:r w:rsidRPr="00AD7358">
        <w:rPr>
          <w:rFonts w:ascii="Times New Roman" w:hAnsi="Times New Roman" w:cs="Times New Roman"/>
          <w:sz w:val="28"/>
          <w:szCs w:val="24"/>
        </w:rPr>
        <w:softHyphen/>
        <w:t xml:space="preserve">ной культуры Тувы советского </w:t>
      </w:r>
      <w:r w:rsidRPr="00AD7358">
        <w:rPr>
          <w:rFonts w:ascii="Times New Roman" w:hAnsi="Times New Roman" w:cs="Times New Roman"/>
          <w:sz w:val="28"/>
          <w:szCs w:val="24"/>
        </w:rPr>
        <w:lastRenderedPageBreak/>
        <w:t>периода.</w:t>
      </w:r>
    </w:p>
    <w:p w:rsidR="00CB08B3" w:rsidRDefault="00CB08B3" w:rsidP="00CB08B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58">
        <w:rPr>
          <w:rFonts w:ascii="Times New Roman" w:hAnsi="Times New Roman" w:cs="Times New Roman"/>
          <w:sz w:val="28"/>
          <w:szCs w:val="24"/>
        </w:rPr>
        <w:t xml:space="preserve">Алексей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Боктаевич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стал первым директором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Кызылского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музыкального училища и преподавателем теоретических дисциплин. Им была проделана большая работа по подготовке открытия училища, комплектованию его материально-технической базы, организации учебного процесса, формированию преподавательского состава. В первый год обучение велось по специальностям: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дирижёрско-хоровая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, теоретико-композиторская, народные инструменты, духовые инструменты, фортепиано, </w:t>
      </w:r>
      <w:r w:rsidRPr="00CB08B3">
        <w:rPr>
          <w:rFonts w:ascii="Times New Roman" w:hAnsi="Times New Roman" w:cs="Times New Roman"/>
          <w:sz w:val="28"/>
          <w:szCs w:val="24"/>
        </w:rPr>
        <w:t>вокал.</w:t>
      </w:r>
    </w:p>
    <w:p w:rsidR="00CB08B3" w:rsidRPr="00AD7358" w:rsidRDefault="00CB08B3" w:rsidP="00CB08B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70C0"/>
          <w:sz w:val="44"/>
          <w:szCs w:val="28"/>
        </w:rPr>
      </w:pPr>
      <w:bookmarkStart w:id="0" w:name="_GoBack"/>
      <w:bookmarkEnd w:id="0"/>
    </w:p>
    <w:p w:rsidR="00041E9A" w:rsidRDefault="00041E9A"/>
    <w:sectPr w:rsidR="0004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E6"/>
    <w:rsid w:val="00041E9A"/>
    <w:rsid w:val="005067E6"/>
    <w:rsid w:val="00C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Учащийся</dc:creator>
  <cp:keywords/>
  <dc:description/>
  <cp:lastModifiedBy>Учащийся</cp:lastModifiedBy>
  <cp:revision>2</cp:revision>
  <dcterms:created xsi:type="dcterms:W3CDTF">2024-04-05T02:39:00Z</dcterms:created>
  <dcterms:modified xsi:type="dcterms:W3CDTF">2024-04-05T02:42:00Z</dcterms:modified>
</cp:coreProperties>
</file>